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EDA" w:rsidRPr="00DD1EDA" w:rsidRDefault="00DD1EDA" w:rsidP="00DD1EDA">
      <w:pPr>
        <w:spacing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Опубликовано </w:t>
      </w:r>
    </w:p>
    <w:p w:rsidR="00DD1EDA" w:rsidRPr="00DD1EDA" w:rsidRDefault="00DD1EDA" w:rsidP="00DD1EDA">
      <w:pPr>
        <w:spacing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периодическом печатном </w:t>
      </w:r>
    </w:p>
    <w:p w:rsidR="00DD1EDA" w:rsidRPr="00DD1EDA" w:rsidRDefault="00DD1EDA" w:rsidP="00DD1EDA">
      <w:pPr>
        <w:spacing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>издании</w:t>
      </w:r>
      <w:proofErr w:type="gramEnd"/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</w:t>
      </w:r>
      <w:proofErr w:type="spellStart"/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>Ирменская</w:t>
      </w:r>
      <w:proofErr w:type="spellEnd"/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газета» </w:t>
      </w:r>
    </w:p>
    <w:p w:rsidR="00DD1EDA" w:rsidRPr="00DD1EDA" w:rsidRDefault="00DD1EDA" w:rsidP="00DD1EDA">
      <w:pPr>
        <w:spacing w:line="240" w:lineRule="auto"/>
        <w:jc w:val="right"/>
        <w:rPr>
          <w:rFonts w:ascii="Arial" w:hAnsi="Arial" w:cs="Arial"/>
          <w:sz w:val="24"/>
          <w:szCs w:val="24"/>
          <w:lang w:val="en-US"/>
        </w:rPr>
      </w:pPr>
      <w:r w:rsidRPr="00DD1EDA">
        <w:rPr>
          <w:rFonts w:ascii="Arial" w:eastAsia="Times New Roman" w:hAnsi="Arial" w:cs="Arial"/>
          <w:b/>
          <w:sz w:val="24"/>
          <w:szCs w:val="24"/>
          <w:lang w:eastAsia="ru-RU"/>
        </w:rPr>
        <w:t>№ 1 от 14.02.2017</w:t>
      </w:r>
    </w:p>
    <w:p w:rsidR="00DD1EDA" w:rsidRPr="00DD1EDA" w:rsidRDefault="00DD1EDA" w:rsidP="0026724C">
      <w:pPr>
        <w:spacing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СОВЕТ ДЕПУТАТОВ ВЕРХ - ИРМЕНСКОГО СЕЛЬСОВЕТА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ПЯТОГО СОЗЫВА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РЕШЕНИЕ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тринадцатой сессии</w:t>
      </w:r>
    </w:p>
    <w:p w:rsidR="0026724C" w:rsidRPr="00DD1EDA" w:rsidRDefault="0026724C" w:rsidP="0026724C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от 10.02.2017г.                                                                                                        №77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DD1EDA">
        <w:rPr>
          <w:rFonts w:ascii="Arial" w:hAnsi="Arial" w:cs="Arial"/>
          <w:sz w:val="24"/>
          <w:szCs w:val="24"/>
        </w:rPr>
        <w:t>с</w:t>
      </w:r>
      <w:proofErr w:type="gramStart"/>
      <w:r w:rsidRPr="00DD1EDA">
        <w:rPr>
          <w:rFonts w:ascii="Arial" w:hAnsi="Arial" w:cs="Arial"/>
          <w:sz w:val="24"/>
          <w:szCs w:val="24"/>
        </w:rPr>
        <w:t>.В</w:t>
      </w:r>
      <w:proofErr w:type="gramEnd"/>
      <w:r w:rsidRPr="00DD1EDA">
        <w:rPr>
          <w:rFonts w:ascii="Arial" w:hAnsi="Arial" w:cs="Arial"/>
          <w:sz w:val="24"/>
          <w:szCs w:val="24"/>
        </w:rPr>
        <w:t>ерх</w:t>
      </w:r>
      <w:proofErr w:type="spellEnd"/>
      <w:r w:rsidRPr="00DD1EDA">
        <w:rPr>
          <w:rFonts w:ascii="Arial" w:hAnsi="Arial" w:cs="Arial"/>
          <w:sz w:val="24"/>
          <w:szCs w:val="24"/>
        </w:rPr>
        <w:t>-Ирмень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О внесении изменений в Положение «О порядке выплаты ежемесячного денежного поощрения, ежемесячной надбавки за классный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муниципальным служащим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Администрации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Ордынского района 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Новосибирской области»</w:t>
      </w: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6724C" w:rsidRPr="00DD1EDA" w:rsidRDefault="0026724C" w:rsidP="002672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6724C" w:rsidRPr="00DD1EDA" w:rsidRDefault="0026724C" w:rsidP="0026724C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DD1EDA">
        <w:rPr>
          <w:rFonts w:ascii="Arial" w:hAnsi="Arial" w:cs="Arial"/>
          <w:sz w:val="24"/>
          <w:szCs w:val="24"/>
        </w:rPr>
        <w:t>В соответствии с Федеральным законом Российской Федерации от 02.03.2007 года № 25-ФЗ «О муниципальной службе в Российской Федерации», Постановлением правительства Новосибирской области от 31.01.2017 №20-п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области», Уставом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proofErr w:type="gramEnd"/>
      <w:r w:rsidRPr="00DD1EDA">
        <w:rPr>
          <w:rFonts w:ascii="Arial" w:hAnsi="Arial" w:cs="Arial"/>
          <w:sz w:val="24"/>
          <w:szCs w:val="24"/>
        </w:rPr>
        <w:t xml:space="preserve"> Новосибирской области,</w:t>
      </w:r>
    </w:p>
    <w:p w:rsidR="0026724C" w:rsidRPr="00DD1EDA" w:rsidRDefault="0026724C" w:rsidP="0026724C">
      <w:pPr>
        <w:spacing w:line="240" w:lineRule="auto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Совет депутатов РЕШИЛ:</w:t>
      </w:r>
    </w:p>
    <w:p w:rsidR="0026724C" w:rsidRPr="00DD1EDA" w:rsidRDefault="0026724C" w:rsidP="0026724C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DD1EDA">
        <w:rPr>
          <w:rFonts w:ascii="Arial" w:hAnsi="Arial" w:cs="Arial"/>
          <w:sz w:val="24"/>
          <w:szCs w:val="24"/>
        </w:rPr>
        <w:t xml:space="preserve">Внести изменения в Положение «О порядке выплаты ежемесячного денежного поощрения, ежемесячной надбавки за </w:t>
      </w:r>
      <w:proofErr w:type="spellStart"/>
      <w:r w:rsidRPr="00DD1EDA">
        <w:rPr>
          <w:rFonts w:ascii="Arial" w:hAnsi="Arial" w:cs="Arial"/>
          <w:sz w:val="24"/>
          <w:szCs w:val="24"/>
        </w:rPr>
        <w:t>кслассный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муниципальным служащим Администрации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области», утвержденное решением Совета депутатов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от 19.12.2014 г. №42, согласно приложению</w:t>
      </w:r>
      <w:proofErr w:type="gramEnd"/>
    </w:p>
    <w:p w:rsidR="0026724C" w:rsidRPr="00DD1EDA" w:rsidRDefault="0026724C" w:rsidP="0026724C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Направить настоящее решение главе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опубликования.</w:t>
      </w:r>
    </w:p>
    <w:p w:rsidR="0026724C" w:rsidRPr="00DD1EDA" w:rsidRDefault="0026724C" w:rsidP="0026724C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Ирменская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газета» и на официальном сайте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в сети Интернет.</w:t>
      </w:r>
    </w:p>
    <w:p w:rsidR="0026724C" w:rsidRPr="00DD1EDA" w:rsidRDefault="0026724C" w:rsidP="0026724C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DD1EDA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1EDA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планово-бюджетную комиссию (председатель Белова Т.А.).</w:t>
      </w:r>
    </w:p>
    <w:p w:rsidR="0026724C" w:rsidRPr="00DD1EDA" w:rsidRDefault="0026724C" w:rsidP="0026724C">
      <w:pPr>
        <w:pStyle w:val="a3"/>
        <w:spacing w:line="240" w:lineRule="auto"/>
        <w:rPr>
          <w:rFonts w:ascii="Arial" w:hAnsi="Arial" w:cs="Arial"/>
          <w:sz w:val="24"/>
          <w:szCs w:val="24"/>
        </w:rPr>
      </w:pPr>
    </w:p>
    <w:p w:rsidR="0026724C" w:rsidRPr="00DD1EDA" w:rsidRDefault="0026724C" w:rsidP="0026724C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26724C" w:rsidRPr="00DD1EDA" w:rsidRDefault="0026724C" w:rsidP="0026724C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26724C" w:rsidRPr="00DD1EDA" w:rsidRDefault="0026724C" w:rsidP="0026724C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DD1EDA">
        <w:rPr>
          <w:rFonts w:ascii="Arial" w:hAnsi="Arial" w:cs="Arial"/>
          <w:sz w:val="24"/>
          <w:szCs w:val="24"/>
        </w:rPr>
        <w:t>Ирменского</w:t>
      </w:r>
      <w:proofErr w:type="spellEnd"/>
      <w:r w:rsidRPr="00DD1EDA">
        <w:rPr>
          <w:rFonts w:ascii="Arial" w:hAnsi="Arial" w:cs="Arial"/>
          <w:sz w:val="24"/>
          <w:szCs w:val="24"/>
        </w:rPr>
        <w:t xml:space="preserve"> сельсовета      </w:t>
      </w:r>
    </w:p>
    <w:p w:rsidR="0026724C" w:rsidRPr="00DD1EDA" w:rsidRDefault="0026724C" w:rsidP="0026724C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Ордынского района</w:t>
      </w:r>
    </w:p>
    <w:p w:rsidR="0026724C" w:rsidRPr="00DD1EDA" w:rsidRDefault="0026724C" w:rsidP="0026724C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D1EDA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        Н.Н. Медведева</w:t>
      </w:r>
    </w:p>
    <w:bookmarkEnd w:id="0"/>
    <w:p w:rsidR="002A0BC9" w:rsidRPr="00DD1EDA" w:rsidRDefault="002A0BC9">
      <w:pPr>
        <w:rPr>
          <w:rFonts w:ascii="Arial" w:hAnsi="Arial" w:cs="Arial"/>
          <w:sz w:val="24"/>
          <w:szCs w:val="24"/>
        </w:rPr>
      </w:pPr>
    </w:p>
    <w:sectPr w:rsidR="002A0BC9" w:rsidRPr="00DD1EDA" w:rsidSect="002E2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E6"/>
    <w:rsid w:val="001F77E6"/>
    <w:rsid w:val="0026724C"/>
    <w:rsid w:val="002A0BC9"/>
    <w:rsid w:val="00DD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24C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2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24C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5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Company>diakov.net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2017-02-15T05:24:00Z</dcterms:created>
  <dcterms:modified xsi:type="dcterms:W3CDTF">2017-07-13T08:24:00Z</dcterms:modified>
</cp:coreProperties>
</file>